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FEAD8" w14:textId="00E8212D" w:rsidR="00FE60A4" w:rsidRDefault="004B1273" w:rsidP="00FE60A4">
      <w:r w:rsidRPr="004B1273">
        <w:rPr>
          <w:noProof/>
          <w:lang w:eastAsia="it-IT"/>
        </w:rPr>
        <w:drawing>
          <wp:anchor distT="0" distB="0" distL="114300" distR="114300" simplePos="0" relativeHeight="251658240" behindDoc="0" locked="0" layoutInCell="1" allowOverlap="1" wp14:anchorId="644D5EDD" wp14:editId="4980BC59">
            <wp:simplePos x="0" y="0"/>
            <wp:positionH relativeFrom="column">
              <wp:posOffset>-3810</wp:posOffset>
            </wp:positionH>
            <wp:positionV relativeFrom="paragraph">
              <wp:posOffset>0</wp:posOffset>
            </wp:positionV>
            <wp:extent cx="1112520" cy="967105"/>
            <wp:effectExtent l="0" t="0" r="0" b="4445"/>
            <wp:wrapSquare wrapText="bothSides"/>
            <wp:docPr id="2048011309" name="Immagine 1" descr="Immagine che contiene Elementi grafici, grafica, test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011309" name="Immagine 1" descr="Immagine che contiene Elementi grafici, grafica, testo, Carattere&#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2520" cy="967105"/>
                    </a:xfrm>
                    <a:prstGeom prst="rect">
                      <a:avLst/>
                    </a:prstGeom>
                  </pic:spPr>
                </pic:pic>
              </a:graphicData>
            </a:graphic>
            <wp14:sizeRelH relativeFrom="margin">
              <wp14:pctWidth>0</wp14:pctWidth>
            </wp14:sizeRelH>
            <wp14:sizeRelV relativeFrom="margin">
              <wp14:pctHeight>0</wp14:pctHeight>
            </wp14:sizeRelV>
          </wp:anchor>
        </w:drawing>
      </w:r>
    </w:p>
    <w:p w14:paraId="41A13AD5" w14:textId="77777777" w:rsidR="00FE60A4" w:rsidRPr="007D5478" w:rsidRDefault="00FE60A4" w:rsidP="007D5478">
      <w:pPr>
        <w:jc w:val="both"/>
        <w:rPr>
          <w:rFonts w:ascii="Times New Roman" w:hAnsi="Times New Roman" w:cs="Times New Roman"/>
          <w:sz w:val="28"/>
          <w:szCs w:val="28"/>
        </w:rPr>
      </w:pPr>
    </w:p>
    <w:p w14:paraId="01E394F2" w14:textId="77777777" w:rsidR="004B1273" w:rsidRDefault="004B1273" w:rsidP="007D5478">
      <w:pPr>
        <w:jc w:val="center"/>
        <w:rPr>
          <w:rFonts w:ascii="Times New Roman" w:hAnsi="Times New Roman" w:cs="Times New Roman"/>
          <w:b/>
          <w:sz w:val="28"/>
          <w:szCs w:val="28"/>
        </w:rPr>
      </w:pPr>
    </w:p>
    <w:p w14:paraId="2DAACFAF" w14:textId="77777777" w:rsidR="004B1273" w:rsidRDefault="004B1273" w:rsidP="007D5478">
      <w:pPr>
        <w:jc w:val="center"/>
        <w:rPr>
          <w:rFonts w:ascii="Times New Roman" w:hAnsi="Times New Roman" w:cs="Times New Roman"/>
          <w:b/>
          <w:sz w:val="28"/>
          <w:szCs w:val="28"/>
        </w:rPr>
      </w:pPr>
    </w:p>
    <w:p w14:paraId="615AD977" w14:textId="2952C1BD" w:rsidR="00FE60A4" w:rsidRPr="007D5478" w:rsidRDefault="004B1273" w:rsidP="007D5478">
      <w:pPr>
        <w:jc w:val="center"/>
        <w:rPr>
          <w:rFonts w:ascii="Times New Roman" w:hAnsi="Times New Roman" w:cs="Times New Roman"/>
          <w:b/>
          <w:sz w:val="28"/>
          <w:szCs w:val="28"/>
        </w:rPr>
      </w:pPr>
      <w:r>
        <w:rPr>
          <w:rFonts w:ascii="Times New Roman" w:hAnsi="Times New Roman" w:cs="Times New Roman"/>
          <w:b/>
          <w:sz w:val="28"/>
          <w:szCs w:val="28"/>
        </w:rPr>
        <w:t>**</w:t>
      </w:r>
      <w:r w:rsidR="00FE60A4" w:rsidRPr="007D5478">
        <w:rPr>
          <w:rFonts w:ascii="Times New Roman" w:hAnsi="Times New Roman" w:cs="Times New Roman"/>
          <w:b/>
          <w:sz w:val="28"/>
          <w:szCs w:val="28"/>
        </w:rPr>
        <w:t>AVVISO ESPLORATIVO DEL MERCATO**</w:t>
      </w:r>
    </w:p>
    <w:p w14:paraId="6E14488F" w14:textId="66DF2AC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per la ricerca di un partner tecnico per la costituzione di un partenariato pubblico per la sperimentazione, attuazione e sviluppo del progetto della SIS 118 “SEUAM” “Sanitary Emergency Urban Air Mobility”</w:t>
      </w:r>
    </w:p>
    <w:p w14:paraId="1B3095DB" w14:textId="77777777" w:rsidR="007D5478"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Il presente A</w:t>
      </w:r>
      <w:r w:rsidR="007D5478" w:rsidRPr="007D5478">
        <w:rPr>
          <w:rFonts w:ascii="Times New Roman" w:hAnsi="Times New Roman" w:cs="Times New Roman"/>
          <w:sz w:val="28"/>
          <w:szCs w:val="28"/>
        </w:rPr>
        <w:t>vviso è pubblicato nel rispetto:</w:t>
      </w:r>
    </w:p>
    <w:p w14:paraId="31F1A86F" w14:textId="77777777" w:rsidR="007D5478" w:rsidRPr="007D5478" w:rsidRDefault="00FE60A4" w:rsidP="007D5478">
      <w:pPr>
        <w:pStyle w:val="Paragrafoelenco"/>
        <w:numPr>
          <w:ilvl w:val="0"/>
          <w:numId w:val="2"/>
        </w:numPr>
        <w:jc w:val="both"/>
        <w:rPr>
          <w:rFonts w:ascii="Times New Roman" w:hAnsi="Times New Roman" w:cs="Times New Roman"/>
          <w:sz w:val="28"/>
          <w:szCs w:val="28"/>
        </w:rPr>
      </w:pPr>
      <w:r w:rsidRPr="007D5478">
        <w:rPr>
          <w:rFonts w:ascii="Times New Roman" w:hAnsi="Times New Roman" w:cs="Times New Roman"/>
          <w:sz w:val="28"/>
          <w:szCs w:val="28"/>
        </w:rPr>
        <w:t>dei principi enunciati con gli artt. 29 e 30 del d.lgs. n. 50 del 19/04/2016, pubblicato sul Supplemento Ordinario n. 10/L alla Gazzetta Ufficiale - Serie Generale n. 91, e relative integrazioni e correzioni apportate dal d.lgs. n. 56 del 19 aprile 2017 (tenendo in particolare considerazione i principi di libera concorrenza, non discriminazion</w:t>
      </w:r>
      <w:r w:rsidR="007D5478" w:rsidRPr="007D5478">
        <w:rPr>
          <w:rFonts w:ascii="Times New Roman" w:hAnsi="Times New Roman" w:cs="Times New Roman"/>
          <w:sz w:val="28"/>
          <w:szCs w:val="28"/>
        </w:rPr>
        <w:t>e, trasparenza e pubblicità);</w:t>
      </w:r>
    </w:p>
    <w:p w14:paraId="1ED774CE" w14:textId="77777777" w:rsidR="007D5478"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ottemperando alle indicazioni contenute</w:t>
      </w:r>
      <w:r w:rsidR="007D5478" w:rsidRPr="007D5478">
        <w:rPr>
          <w:rFonts w:ascii="Times New Roman" w:hAnsi="Times New Roman" w:cs="Times New Roman"/>
          <w:sz w:val="28"/>
          <w:szCs w:val="28"/>
        </w:rPr>
        <w:t>:</w:t>
      </w:r>
    </w:p>
    <w:p w14:paraId="4AA8CB71" w14:textId="77777777" w:rsidR="007D5478" w:rsidRPr="007D5478" w:rsidRDefault="00FE60A4"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t>nelle Linee Guida n. 8 dell’ANAC, approvate dal Consiglio dell’Autorità in data 13/0</w:t>
      </w:r>
      <w:r w:rsidR="007D5478" w:rsidRPr="007D5478">
        <w:rPr>
          <w:rFonts w:ascii="Times New Roman" w:hAnsi="Times New Roman" w:cs="Times New Roman"/>
          <w:sz w:val="28"/>
          <w:szCs w:val="28"/>
        </w:rPr>
        <w:t>9/2017 con deliberazione n. 950;</w:t>
      </w:r>
    </w:p>
    <w:p w14:paraId="48918844" w14:textId="77777777" w:rsidR="007D5478" w:rsidRPr="007D5478" w:rsidRDefault="007D5478"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t>D.lgs. n. 50/2016**: Questa è la normativa principale che regola gli appalti pubblici in Italia. Gli articoli 29 e 30 stabiliscono i principi di libera concorrenza, non discriminazione, trasparenza e pubblicità, che devono essere rispettati nel processo di selezione. In particolare, l'Art. 36 potrebbe essere rilevante se si prevede di utilizzare procedure di affidamento diretto o negoziato.</w:t>
      </w:r>
    </w:p>
    <w:p w14:paraId="122566DB" w14:textId="77777777" w:rsidR="007D5478" w:rsidRPr="007D5478" w:rsidRDefault="007D5478"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t>Linee Guida ANAC**: Le Linee Guida n. 8 dell'ANAC forniscono indicazioni specifiche per la gestione degli appalti e delle concessioni. È importante seguire queste linee guida per garantire la conformità alle normative vigenti.</w:t>
      </w:r>
    </w:p>
    <w:p w14:paraId="3FE7A458" w14:textId="77777777" w:rsidR="007D5478" w:rsidRPr="007D5478" w:rsidRDefault="007D5478"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t>Regolamento (UE) 2016/679 (GDPR)**: Se il progetto prevede il trattamento di dati personali, è fondamentale garantire la conformità al GDPR, che stabilisce le regole per la protezione dei dati personali.</w:t>
      </w:r>
    </w:p>
    <w:p w14:paraId="34989411" w14:textId="77777777" w:rsidR="007D5478" w:rsidRPr="007D5478" w:rsidRDefault="007D5478"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t>Legge n. 241/1990**: Questa legge riguarda la trasparenza e il diritto di accesso ai documenti amministrativi, ed è importante per garantire la trasparenza del processo di selezione.</w:t>
      </w:r>
    </w:p>
    <w:p w14:paraId="5C7530AF" w14:textId="77777777" w:rsidR="007D5478" w:rsidRPr="007D5478" w:rsidRDefault="007D5478"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t>Legge n. 190/2012**: Questa legge si occupa della prevenzione della corruzione e dell'illegalità nella pubblica amministrazione, ed è cruciale per garantire l'integrità del processo di selezione.</w:t>
      </w:r>
    </w:p>
    <w:p w14:paraId="16D9819E" w14:textId="77777777" w:rsidR="007D5478" w:rsidRPr="007D5478" w:rsidRDefault="007D5478"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lastRenderedPageBreak/>
        <w:t>Direttiva 2014/24/UE**: Se il progetto ha una dimensione europea, è utile menzionare questa direttiva sugli appalti pubblici, che stabilisce norme comuni per gli Stati membri dell'UE.</w:t>
      </w:r>
    </w:p>
    <w:p w14:paraId="314E4E49" w14:textId="77777777" w:rsidR="007D5478" w:rsidRPr="007D5478" w:rsidRDefault="007D5478"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t>Normativa regionale o locale**: Se ci sono leggi o regolamenti specifici a livello regionale o locale che si applicano al progetto, è opportuno citarli.</w:t>
      </w:r>
    </w:p>
    <w:p w14:paraId="304E17CE" w14:textId="1379C7C5" w:rsidR="007D5478" w:rsidRPr="004B1273" w:rsidRDefault="007D5478" w:rsidP="007D5478">
      <w:pPr>
        <w:pStyle w:val="Paragrafoelenco"/>
        <w:numPr>
          <w:ilvl w:val="0"/>
          <w:numId w:val="3"/>
        </w:numPr>
        <w:jc w:val="both"/>
        <w:rPr>
          <w:rFonts w:ascii="Times New Roman" w:hAnsi="Times New Roman" w:cs="Times New Roman"/>
          <w:sz w:val="28"/>
          <w:szCs w:val="28"/>
        </w:rPr>
      </w:pPr>
      <w:r w:rsidRPr="007D5478">
        <w:rPr>
          <w:rFonts w:ascii="Times New Roman" w:hAnsi="Times New Roman" w:cs="Times New Roman"/>
          <w:sz w:val="28"/>
          <w:szCs w:val="28"/>
        </w:rPr>
        <w:t>Normativa sulla sicurezza e salute sul lavoro (D.lgs. n. 81/</w:t>
      </w:r>
      <w:r w:rsidR="00EA0D0A" w:rsidRPr="007D5478">
        <w:rPr>
          <w:rFonts w:ascii="Times New Roman" w:hAnsi="Times New Roman" w:cs="Times New Roman"/>
          <w:sz w:val="28"/>
          <w:szCs w:val="28"/>
        </w:rPr>
        <w:t>2008) *</w:t>
      </w:r>
      <w:r w:rsidRPr="007D5478">
        <w:rPr>
          <w:rFonts w:ascii="Times New Roman" w:hAnsi="Times New Roman" w:cs="Times New Roman"/>
          <w:sz w:val="28"/>
          <w:szCs w:val="28"/>
        </w:rPr>
        <w:t>*: Se il progetto implica attività che possono avere impatti sulla sicurezza, è importante fare riferimento a questa normativa.</w:t>
      </w:r>
    </w:p>
    <w:p w14:paraId="3EF40D62"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 al fine di individuare le soluzioni disponibili ai fini dell’affidamento della fornitura di un sistema Drone per la sperimentazione, attuazione e sviluppo del progetto della SIS 118 “SEUAM”.</w:t>
      </w:r>
    </w:p>
    <w:p w14:paraId="33B23062" w14:textId="77777777" w:rsidR="00FE60A4" w:rsidRPr="007D5478" w:rsidRDefault="00FE60A4" w:rsidP="007D5478">
      <w:pPr>
        <w:jc w:val="both"/>
        <w:rPr>
          <w:rFonts w:ascii="Times New Roman" w:hAnsi="Times New Roman" w:cs="Times New Roman"/>
          <w:sz w:val="28"/>
          <w:szCs w:val="28"/>
        </w:rPr>
      </w:pPr>
    </w:p>
    <w:p w14:paraId="55F6F9E4" w14:textId="77777777" w:rsidR="00FE60A4" w:rsidRPr="007D5478" w:rsidRDefault="00FE60A4" w:rsidP="007D5478">
      <w:pPr>
        <w:jc w:val="center"/>
        <w:rPr>
          <w:rFonts w:ascii="Times New Roman" w:hAnsi="Times New Roman" w:cs="Times New Roman"/>
          <w:b/>
          <w:sz w:val="28"/>
          <w:szCs w:val="28"/>
        </w:rPr>
      </w:pPr>
      <w:r w:rsidRPr="007D5478">
        <w:rPr>
          <w:rFonts w:ascii="Times New Roman" w:hAnsi="Times New Roman" w:cs="Times New Roman"/>
          <w:b/>
          <w:sz w:val="28"/>
          <w:szCs w:val="28"/>
        </w:rPr>
        <w:t>FINALITÀ DELL’AVVISO**</w:t>
      </w:r>
    </w:p>
    <w:p w14:paraId="7EDD74F1"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L’Avviso è volto ad acquisire manifestazioni di interesse da parte dei soggetti in possesso dei requisiti di partecipazione richiesti, tra i quali identificare, a valle di apposito confronto competitivo, un Partner tecnico con cui costituire il partenariato, con capofila SIS 118, deputato alla sperimentazione, attuazione e sviluppo del progetto SEUAM.</w:t>
      </w:r>
    </w:p>
    <w:p w14:paraId="10DC4EF2" w14:textId="77777777" w:rsidR="00FE60A4" w:rsidRPr="007D5478" w:rsidRDefault="00FE60A4" w:rsidP="007D5478">
      <w:pPr>
        <w:jc w:val="both"/>
        <w:rPr>
          <w:rFonts w:ascii="Times New Roman" w:hAnsi="Times New Roman" w:cs="Times New Roman"/>
          <w:sz w:val="28"/>
          <w:szCs w:val="28"/>
        </w:rPr>
      </w:pPr>
    </w:p>
    <w:p w14:paraId="6ECD4419" w14:textId="0F33F4D1" w:rsidR="00FE60A4" w:rsidRPr="007D5478" w:rsidRDefault="00FE60A4" w:rsidP="004B1273">
      <w:pPr>
        <w:jc w:val="center"/>
        <w:rPr>
          <w:rFonts w:ascii="Times New Roman" w:hAnsi="Times New Roman" w:cs="Times New Roman"/>
          <w:b/>
          <w:sz w:val="28"/>
          <w:szCs w:val="28"/>
        </w:rPr>
      </w:pPr>
      <w:r w:rsidRPr="007D5478">
        <w:rPr>
          <w:rFonts w:ascii="Times New Roman" w:hAnsi="Times New Roman" w:cs="Times New Roman"/>
          <w:b/>
          <w:sz w:val="28"/>
          <w:szCs w:val="28"/>
        </w:rPr>
        <w:t>**PROGETTO**</w:t>
      </w:r>
    </w:p>
    <w:p w14:paraId="53BA5709"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Il progetto SEUAM si inserisce in una sperimentazione scientifica di elevato standard tecnologico finalizzata a promuovere nuove soluzioni di mobilità intelligente operata con i droni nell’ambito del soccorso sanitario a supporto delle attività istituzionali dei Sistemi di Emergenza Territoriale 118. Questo progetto prevede la consegna tempestiva ai primi soccorritori di dispositivi sanitari salvavita in caso di arresto cardiaco improvviso, emoderivati, farmaci e antidoti nelle varie situazioni di emergenza che possano verificarsi in scenari operativi altamente critici e complicati, caratterizzati da imminente pericolo di perdere la vita, particolarmente nelle aree urbane ad alta e/o bassa densità abitativa o nelle aree extraurbane o in zone impervie colpite da eventi avversi (terremoti, inondazioni, agenti biologici, ecc.).</w:t>
      </w:r>
    </w:p>
    <w:p w14:paraId="2EA9DA19" w14:textId="77777777" w:rsidR="00FE60A4" w:rsidRPr="007D5478" w:rsidRDefault="00FE60A4" w:rsidP="007D5478">
      <w:pPr>
        <w:jc w:val="both"/>
        <w:rPr>
          <w:rFonts w:ascii="Times New Roman" w:hAnsi="Times New Roman" w:cs="Times New Roman"/>
          <w:sz w:val="28"/>
          <w:szCs w:val="28"/>
        </w:rPr>
      </w:pPr>
    </w:p>
    <w:p w14:paraId="4520C527"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La SIS 118 ha già effettuato, in collaborazione con ENAC, ben 5 test di volo in altrettanti comuni italiani, tra cui Altomonte, Pizzo Calabro, Taranto e Palagianello, con percorsi vari. Questi test hanno dimostrato che il drone può intervenire prima delle ambulanze, consentendo di intervenire con successo per salvare vite umane.</w:t>
      </w:r>
    </w:p>
    <w:p w14:paraId="15383B5E" w14:textId="77777777" w:rsidR="00FE60A4" w:rsidRPr="007D5478" w:rsidRDefault="00FE60A4" w:rsidP="007D5478">
      <w:pPr>
        <w:jc w:val="both"/>
        <w:rPr>
          <w:rFonts w:ascii="Times New Roman" w:hAnsi="Times New Roman" w:cs="Times New Roman"/>
          <w:sz w:val="28"/>
          <w:szCs w:val="28"/>
        </w:rPr>
      </w:pPr>
    </w:p>
    <w:p w14:paraId="294A4297" w14:textId="77777777" w:rsid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Il progetto SEUAM è ideato dalla Società Italiana Sistema 118 (SIS 118) ed è strutturato secondo un modello organizzativo e una dinamica operativa che, nel caso di esito favorevole della sperimentazione, si propone di avvalersi istituzionalmente delle Centrali Operative del Sistema 118 nazionale e della rete delle postazioni mobili e fisse del Sistema 118. Il progetto si sviluppa con il supporto permanente della SIS 118 per valutare l’efficacia d’impatto di queste nuove tecnologie fondamentali, in termini di prognosi “quoad vitam et quoad valetudinem”, al soccorso sanitario in caso di emergenza.</w:t>
      </w:r>
    </w:p>
    <w:p w14:paraId="20E97299"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Il progetto prevede lo studio di integrazione delle dinamiche istituzionali di risposta tempo dipendente del Sistema 118 alle elevate criticità cliniche mediante utilizzo:</w:t>
      </w:r>
    </w:p>
    <w:p w14:paraId="36DE25F5" w14:textId="77777777" w:rsidR="00FE60A4" w:rsidRPr="007D5478" w:rsidRDefault="00FE60A4" w:rsidP="007D5478">
      <w:pPr>
        <w:jc w:val="both"/>
        <w:rPr>
          <w:rFonts w:ascii="Times New Roman" w:hAnsi="Times New Roman" w:cs="Times New Roman"/>
          <w:sz w:val="28"/>
          <w:szCs w:val="28"/>
        </w:rPr>
      </w:pPr>
    </w:p>
    <w:p w14:paraId="036301B2" w14:textId="709C3EDC" w:rsidR="00FE60A4" w:rsidRPr="007D5478" w:rsidRDefault="00FE60A4" w:rsidP="007D5478">
      <w:pPr>
        <w:jc w:val="center"/>
        <w:rPr>
          <w:rFonts w:ascii="Times New Roman" w:hAnsi="Times New Roman" w:cs="Times New Roman"/>
          <w:b/>
          <w:sz w:val="28"/>
          <w:szCs w:val="28"/>
        </w:rPr>
      </w:pPr>
      <w:r w:rsidRPr="007D5478">
        <w:rPr>
          <w:rFonts w:ascii="Times New Roman" w:hAnsi="Times New Roman" w:cs="Times New Roman"/>
          <w:b/>
          <w:sz w:val="28"/>
          <w:szCs w:val="28"/>
        </w:rPr>
        <w:t>**</w:t>
      </w:r>
      <w:r w:rsidR="00EA0D0A" w:rsidRPr="007D5478">
        <w:rPr>
          <w:rFonts w:ascii="Times New Roman" w:hAnsi="Times New Roman" w:cs="Times New Roman"/>
          <w:b/>
          <w:sz w:val="28"/>
          <w:szCs w:val="28"/>
        </w:rPr>
        <w:t>Nell’immediato: *</w:t>
      </w:r>
      <w:r w:rsidRPr="007D5478">
        <w:rPr>
          <w:rFonts w:ascii="Times New Roman" w:hAnsi="Times New Roman" w:cs="Times New Roman"/>
          <w:b/>
          <w:sz w:val="28"/>
          <w:szCs w:val="28"/>
        </w:rPr>
        <w:t>*</w:t>
      </w:r>
    </w:p>
    <w:p w14:paraId="5288A3AF" w14:textId="5743BD42"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a) dei droni h 24 (Unmanned Aerial Vehicles), per il trasporto di defibrillatori, dispositivi medici, medicinali, vaccini, emoderivati, sangue, direttamente sul luogo di un incidente e/o in località non raggiungibili per calamità naturali;</w:t>
      </w:r>
    </w:p>
    <w:p w14:paraId="5EFC6469" w14:textId="3EC6506D" w:rsidR="00FE60A4" w:rsidRPr="00511D6F" w:rsidRDefault="00FE60A4" w:rsidP="007D5478">
      <w:pPr>
        <w:jc w:val="both"/>
        <w:rPr>
          <w:rFonts w:ascii="Times New Roman" w:hAnsi="Times New Roman" w:cs="Times New Roman"/>
          <w:b/>
          <w:sz w:val="28"/>
          <w:szCs w:val="28"/>
        </w:rPr>
      </w:pPr>
      <w:r w:rsidRPr="00511D6F">
        <w:rPr>
          <w:rFonts w:ascii="Times New Roman" w:hAnsi="Times New Roman" w:cs="Times New Roman"/>
          <w:b/>
          <w:sz w:val="28"/>
          <w:szCs w:val="28"/>
        </w:rPr>
        <w:t>**In prospettiva, nel prossimo biennio/</w:t>
      </w:r>
      <w:r w:rsidR="00EA0D0A" w:rsidRPr="00511D6F">
        <w:rPr>
          <w:rFonts w:ascii="Times New Roman" w:hAnsi="Times New Roman" w:cs="Times New Roman"/>
          <w:b/>
          <w:sz w:val="28"/>
          <w:szCs w:val="28"/>
        </w:rPr>
        <w:t>triennio: *</w:t>
      </w:r>
      <w:r w:rsidRPr="00511D6F">
        <w:rPr>
          <w:rFonts w:ascii="Times New Roman" w:hAnsi="Times New Roman" w:cs="Times New Roman"/>
          <w:b/>
          <w:sz w:val="28"/>
          <w:szCs w:val="28"/>
        </w:rPr>
        <w:t xml:space="preserve">*  </w:t>
      </w:r>
    </w:p>
    <w:p w14:paraId="13A5094E"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1) di droni in grado di avere a bordo dei passeggeri (personale sanitario);  </w:t>
      </w:r>
    </w:p>
    <w:p w14:paraId="3D62C429"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2) di quadricotteri elettrici, in grado di trasportare un unico passeggero (medico e/o infermiere di massimo 100 kg) e un piccolo bagaglio a mano (defibrillatori, dispositivi medici, materiale sanitario, ecc.);  </w:t>
      </w:r>
    </w:p>
    <w:p w14:paraId="1C81A248" w14:textId="5CC063D1"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con studi specifici e valutazioni tecniche sperimentali per la realizzazione ex novo e/o utilizzando infrastrutture già presenti di vertiporti dove possano atterrare/decollare in maniera verticale i droni e/o i quadricotteri.</w:t>
      </w:r>
    </w:p>
    <w:p w14:paraId="651EE231" w14:textId="5BC236C5"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L’operatività sarà garantita da standard di protezione alle infrastrutture del trasporto che dovranno essere valutati tecnicamente da ENAC al fine di non creare situazioni di rischio o pericolo alla popolazione e/o agli operatori coinvolti negli scenari di sperimentazione. Il modello validato, attraverso l’attività di regolazione dell’ENAC, potrà essere applicato, laddove le evidenze della sperimentazione consentano di ritenerlo efficace ed appropriato, su altre realtà nazionali. Al suddetto progetto hanno già aderito diversi partner istituzionali (Federconsumatori - FederSanità Anci Campania - Coni CRC Campania - Comuni, ecc.) che, oltre a mettere a disposizione apposite aree di testing dei droni, concorreranno a valutare le suddette sperimentazioni.</w:t>
      </w:r>
    </w:p>
    <w:p w14:paraId="6CD8626A"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I partner tecnici partecipanti dovranno indicare le caratteristiche dei droni utilizzati per la sperimentazione, rispetto ai requisiti minimi di seguito indicati, allegando le relative </w:t>
      </w:r>
      <w:r w:rsidRPr="007D5478">
        <w:rPr>
          <w:rFonts w:ascii="Times New Roman" w:hAnsi="Times New Roman" w:cs="Times New Roman"/>
          <w:sz w:val="28"/>
          <w:szCs w:val="28"/>
        </w:rPr>
        <w:lastRenderedPageBreak/>
        <w:t>schede tecniche. Gli elementi opzionali costituiranno valore preferenziale. La sperimentazione riguarda l’operatività dei droni nel contesto delle direttive europee sui droni che dovranno operare in modalità BVLOS e certificati nelle categorie Specific e Certified.</w:t>
      </w:r>
    </w:p>
    <w:p w14:paraId="44447CEF" w14:textId="77777777" w:rsidR="00FE60A4" w:rsidRPr="00511D6F" w:rsidRDefault="00FE60A4" w:rsidP="00511D6F">
      <w:pPr>
        <w:jc w:val="center"/>
        <w:rPr>
          <w:rFonts w:ascii="Times New Roman" w:hAnsi="Times New Roman" w:cs="Times New Roman"/>
          <w:b/>
          <w:sz w:val="28"/>
          <w:szCs w:val="28"/>
        </w:rPr>
      </w:pPr>
    </w:p>
    <w:p w14:paraId="1279C38E" w14:textId="7777777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**Requisiti minimi del drone**</w:t>
      </w:r>
    </w:p>
    <w:p w14:paraId="644FD32F"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 Il drone deve essere attivabile e guidato da remoto e deve poter atterrare con estrema precisione rispetto alla sede geolocalizzata in ambiente urbano e extraurbano;  </w:t>
      </w:r>
    </w:p>
    <w:p w14:paraId="65659F8B"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 Il drone deve poter portare un contenitore dal peso compreso tra 2,00 e 2,500 Kg;  </w:t>
      </w:r>
    </w:p>
    <w:p w14:paraId="06A67FCD"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 Il drone deve poter volare di notte;  </w:t>
      </w:r>
    </w:p>
    <w:p w14:paraId="3C8188F4"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Il drone deve essere veloce e deve poter coprire un’area di 12 km² in 3 minuti.</w:t>
      </w:r>
    </w:p>
    <w:p w14:paraId="506FDC4B" w14:textId="77777777" w:rsidR="00FE60A4" w:rsidRPr="007D5478" w:rsidRDefault="00FE60A4" w:rsidP="007D5478">
      <w:pPr>
        <w:jc w:val="both"/>
        <w:rPr>
          <w:rFonts w:ascii="Times New Roman" w:hAnsi="Times New Roman" w:cs="Times New Roman"/>
          <w:sz w:val="28"/>
          <w:szCs w:val="28"/>
        </w:rPr>
      </w:pPr>
    </w:p>
    <w:p w14:paraId="6E631969" w14:textId="120BED9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 xml:space="preserve">**Soggetti ammessi e requisiti minimi di </w:t>
      </w:r>
      <w:r w:rsidR="00EA0D0A" w:rsidRPr="00511D6F">
        <w:rPr>
          <w:rFonts w:ascii="Times New Roman" w:hAnsi="Times New Roman" w:cs="Times New Roman"/>
          <w:b/>
          <w:sz w:val="28"/>
          <w:szCs w:val="28"/>
        </w:rPr>
        <w:t>partecipazione. *</w:t>
      </w:r>
      <w:r w:rsidRPr="00511D6F">
        <w:rPr>
          <w:rFonts w:ascii="Times New Roman" w:hAnsi="Times New Roman" w:cs="Times New Roman"/>
          <w:b/>
          <w:sz w:val="28"/>
          <w:szCs w:val="28"/>
        </w:rPr>
        <w:t>*</w:t>
      </w:r>
    </w:p>
    <w:p w14:paraId="6AD2CE1F" w14:textId="7777777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**Destinatari dell’Avviso**</w:t>
      </w:r>
    </w:p>
    <w:p w14:paraId="343A7A91" w14:textId="046C28A5" w:rsidR="00FE60A4" w:rsidRPr="007D5478" w:rsidRDefault="00FE60A4" w:rsidP="00511D6F">
      <w:pPr>
        <w:pStyle w:val="Paragrafoelenco"/>
        <w:numPr>
          <w:ilvl w:val="0"/>
          <w:numId w:val="1"/>
        </w:numPr>
        <w:ind w:left="360"/>
        <w:jc w:val="both"/>
        <w:rPr>
          <w:rFonts w:ascii="Times New Roman" w:hAnsi="Times New Roman" w:cs="Times New Roman"/>
          <w:sz w:val="28"/>
          <w:szCs w:val="28"/>
        </w:rPr>
      </w:pPr>
      <w:r w:rsidRPr="007D5478">
        <w:rPr>
          <w:rFonts w:ascii="Times New Roman" w:hAnsi="Times New Roman" w:cs="Times New Roman"/>
          <w:sz w:val="28"/>
          <w:szCs w:val="28"/>
        </w:rPr>
        <w:t xml:space="preserve">Operatori autorizzati da ENAC ai sensi del regolamento 2019/947 e 2018/1139, articolo 2, comma 3 </w:t>
      </w:r>
      <w:r w:rsidR="00EA0D0A" w:rsidRPr="007D5478">
        <w:rPr>
          <w:rFonts w:ascii="Times New Roman" w:hAnsi="Times New Roman" w:cs="Times New Roman"/>
          <w:sz w:val="28"/>
          <w:szCs w:val="28"/>
        </w:rPr>
        <w:t>e del</w:t>
      </w:r>
      <w:r w:rsidR="007D5478" w:rsidRPr="007D5478">
        <w:rPr>
          <w:rFonts w:ascii="Times New Roman" w:hAnsi="Times New Roman" w:cs="Times New Roman"/>
          <w:sz w:val="28"/>
          <w:szCs w:val="28"/>
        </w:rPr>
        <w:t xml:space="preserve"> regolamento UAS-IT/2020 e ss. mm. e ii.</w:t>
      </w:r>
      <w:r w:rsidRPr="007D5478">
        <w:rPr>
          <w:rFonts w:ascii="Times New Roman" w:hAnsi="Times New Roman" w:cs="Times New Roman"/>
          <w:sz w:val="28"/>
          <w:szCs w:val="28"/>
        </w:rPr>
        <w:t xml:space="preserve">;  </w:t>
      </w:r>
    </w:p>
    <w:p w14:paraId="4A65417D" w14:textId="551C28A2"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b) Operatori economici che non incorrano nelle cause di esclusione di cui all’art. 80 del D.lgs. 50/2016 e ss.mm. e ii.;</w:t>
      </w:r>
    </w:p>
    <w:p w14:paraId="298E4462"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Gli Operatori interessati devono:  </w:t>
      </w:r>
    </w:p>
    <w:p w14:paraId="51E233A0" w14:textId="77777777" w:rsidR="00FE60A4"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 avere in corso progetti sperimentali con droni relativi al presente Avviso;  </w:t>
      </w:r>
    </w:p>
    <w:p w14:paraId="6DE35AA9"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 essere dotati di expertise in grado di sperimentare, attuare e sviluppare il progetto di cui al presente Avviso;  </w:t>
      </w:r>
    </w:p>
    <w:p w14:paraId="461A07EB"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 avere in corso di realizzazione e/o prevedere di realizzare il progetto “de quo”;  </w:t>
      </w:r>
    </w:p>
    <w:p w14:paraId="6FAEAC64"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avere in corso di realizzazione e/o prevedere di realizzare vertiporti.</w:t>
      </w:r>
    </w:p>
    <w:p w14:paraId="1B18795B" w14:textId="77777777" w:rsidR="00FE60A4" w:rsidRPr="00511D6F" w:rsidRDefault="00FE60A4" w:rsidP="00511D6F">
      <w:pPr>
        <w:jc w:val="center"/>
        <w:rPr>
          <w:rFonts w:ascii="Times New Roman" w:hAnsi="Times New Roman" w:cs="Times New Roman"/>
          <w:b/>
          <w:sz w:val="28"/>
          <w:szCs w:val="28"/>
        </w:rPr>
      </w:pPr>
    </w:p>
    <w:p w14:paraId="14F469CF" w14:textId="7777777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**Requisiti di capacità tecnica**</w:t>
      </w:r>
    </w:p>
    <w:p w14:paraId="7F8BE431"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L’aspirante partner tecnico deve dimostrare capacità tecniche adeguate alla realizzazione degli interventi delle azioni proposte, ossia esperienza nella progettazione e realizzazione di azioni innovative a mezzo droni. Il soggetto dovrà presentare autodichiarazione di possedere l’esperienza nella progettazione e realizzazione di azioni innovative in uno o più ambiti di azione del progetto.</w:t>
      </w:r>
    </w:p>
    <w:p w14:paraId="34BE1C45" w14:textId="77777777" w:rsidR="00FE60A4" w:rsidRPr="007D5478" w:rsidRDefault="00FE60A4" w:rsidP="007D5478">
      <w:pPr>
        <w:jc w:val="both"/>
        <w:rPr>
          <w:rFonts w:ascii="Times New Roman" w:hAnsi="Times New Roman" w:cs="Times New Roman"/>
          <w:sz w:val="28"/>
          <w:szCs w:val="28"/>
        </w:rPr>
      </w:pPr>
    </w:p>
    <w:p w14:paraId="7C4F4F44" w14:textId="7777777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**Requisiti di capacità economico/finanziaria**</w:t>
      </w:r>
    </w:p>
    <w:p w14:paraId="09A0D97E"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L’aspirante partner tecnico, da solo o in partnership, deve dimostrare capacità economico-finanziaria per garantire di essere in grado di assumere gli obblighi derivanti dal progetto ed in particolare di poter garantire un finanziamento per la parte di competenza del progetto (sia che consista nella valorizzazione di beni, servizi o personale messi a disposizione gratuitamente del progetto o che si sostanzi in spese da sostenere effettivamente o in entrambe le formulazioni, inclusive delle varie fasi della sperimentazione e della adeguata pubblicizzazione in fase di presentazione iniziale del progetto e di rendicontazione dei risultati alla stampa ed al circuito massmediatico nazionale). I soggetti dovranno presentare autodichiarazione di idoneità all’assunzione degli obblighi e alla garanzia del finanziamento (indicando il tetto massimo della propria disponibilità) e di sussistenza di requisiti di cui all’art. 80 del d.lgs. 50/2016, comprovati a mezzo di autodichiarazione.</w:t>
      </w:r>
    </w:p>
    <w:p w14:paraId="7AC47EED" w14:textId="77777777" w:rsidR="00FE60A4" w:rsidRPr="007D5478" w:rsidRDefault="00FE60A4" w:rsidP="007D5478">
      <w:pPr>
        <w:jc w:val="both"/>
        <w:rPr>
          <w:rFonts w:ascii="Times New Roman" w:hAnsi="Times New Roman" w:cs="Times New Roman"/>
          <w:sz w:val="28"/>
          <w:szCs w:val="28"/>
        </w:rPr>
      </w:pPr>
    </w:p>
    <w:p w14:paraId="5F46473A" w14:textId="57C03F2C"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 xml:space="preserve">**Servizi integrativi, aggiuntivi e </w:t>
      </w:r>
      <w:r w:rsidR="00EA0D0A" w:rsidRPr="00511D6F">
        <w:rPr>
          <w:rFonts w:ascii="Times New Roman" w:hAnsi="Times New Roman" w:cs="Times New Roman"/>
          <w:b/>
          <w:sz w:val="28"/>
          <w:szCs w:val="28"/>
        </w:rPr>
        <w:t>migliorativi. *</w:t>
      </w:r>
      <w:r w:rsidRPr="00511D6F">
        <w:rPr>
          <w:rFonts w:ascii="Times New Roman" w:hAnsi="Times New Roman" w:cs="Times New Roman"/>
          <w:b/>
          <w:sz w:val="28"/>
          <w:szCs w:val="28"/>
        </w:rPr>
        <w:t>*</w:t>
      </w:r>
    </w:p>
    <w:p w14:paraId="26276319"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Eventuali proposte migliorative ed innovative non espressamente previste dal presente Avviso ma strettamente correlate al servizio richiesto ed offerte sempre a titolo gratuito senza oneri aggiuntivi costituiranno valore preferenziale.</w:t>
      </w:r>
    </w:p>
    <w:p w14:paraId="5011868E" w14:textId="77777777" w:rsidR="00FE60A4" w:rsidRPr="007D5478" w:rsidRDefault="00FE60A4" w:rsidP="007D5478">
      <w:pPr>
        <w:jc w:val="both"/>
        <w:rPr>
          <w:rFonts w:ascii="Times New Roman" w:hAnsi="Times New Roman" w:cs="Times New Roman"/>
          <w:sz w:val="28"/>
          <w:szCs w:val="28"/>
        </w:rPr>
      </w:pPr>
    </w:p>
    <w:p w14:paraId="4B63D292" w14:textId="6CDD13E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 xml:space="preserve">**Personale, attrezzature e assistenza </w:t>
      </w:r>
      <w:r w:rsidR="00EA0D0A" w:rsidRPr="00511D6F">
        <w:rPr>
          <w:rFonts w:ascii="Times New Roman" w:hAnsi="Times New Roman" w:cs="Times New Roman"/>
          <w:b/>
          <w:sz w:val="28"/>
          <w:szCs w:val="28"/>
        </w:rPr>
        <w:t>tecnica. *</w:t>
      </w:r>
      <w:r w:rsidRPr="00511D6F">
        <w:rPr>
          <w:rFonts w:ascii="Times New Roman" w:hAnsi="Times New Roman" w:cs="Times New Roman"/>
          <w:b/>
          <w:sz w:val="28"/>
          <w:szCs w:val="28"/>
        </w:rPr>
        <w:t>*</w:t>
      </w:r>
    </w:p>
    <w:p w14:paraId="4F9214D6"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Il personale, comprensivo dei piloti, tutte le attrezzature necessarie, la logistica e l’assistenza tecnica e logistica e qualsiasi spesa (scarico, montaggio, installazione, vitto, alloggio, organizzazione e gestione del personale sul posto, ecc.) si rendessero indispensabili alla sperimentazione, all’attuazione e allo sviluppo del progetto SEUAM saranno a carico del partner tecnico.</w:t>
      </w:r>
    </w:p>
    <w:p w14:paraId="323641DD" w14:textId="77777777" w:rsidR="00FE60A4" w:rsidRPr="007D5478" w:rsidRDefault="00FE60A4" w:rsidP="007D5478">
      <w:pPr>
        <w:jc w:val="both"/>
        <w:rPr>
          <w:rFonts w:ascii="Times New Roman" w:hAnsi="Times New Roman" w:cs="Times New Roman"/>
          <w:sz w:val="28"/>
          <w:szCs w:val="28"/>
        </w:rPr>
      </w:pPr>
    </w:p>
    <w:p w14:paraId="6689993E" w14:textId="7777777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**INDIVIDUAZIONE DELL'AFFIDATARIO**</w:t>
      </w:r>
    </w:p>
    <w:p w14:paraId="47C8D72F"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La SIS 118, acquisita la disponibilità dei soggetti ammessi ed in possesso dei requisiti minimi di partecipazione, avvierà con gli stessi un confronto concorrenziale finalizzato all’individuazione dell’affidatario più idoneo a soddisfare le esigenze della Società, garantendo la parità di trattamento dei partecipanti, ovvero, nelle ipotesi di infungibilità/esclusività dei servizi del partecipante, a ricorrere all’affidamento diretto ai sensi dell’art. 63 del d.lgs. 50/2016.</w:t>
      </w:r>
    </w:p>
    <w:p w14:paraId="7EF402FB" w14:textId="77777777" w:rsidR="00FE60A4" w:rsidRPr="007D5478" w:rsidRDefault="00FE60A4" w:rsidP="007D5478">
      <w:pPr>
        <w:jc w:val="both"/>
        <w:rPr>
          <w:rFonts w:ascii="Times New Roman" w:hAnsi="Times New Roman" w:cs="Times New Roman"/>
          <w:sz w:val="28"/>
          <w:szCs w:val="28"/>
        </w:rPr>
      </w:pPr>
    </w:p>
    <w:p w14:paraId="72236060" w14:textId="7777777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**TRASMISSIONE DELLE MANIFESTAZIONI DI INTERESSE**</w:t>
      </w:r>
    </w:p>
    <w:p w14:paraId="52353331" w14:textId="040913AE"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Gli operatori interessati possono far pervenire la propria candidatura entro le ore 12:00 del giorno</w:t>
      </w:r>
      <w:r w:rsidR="00B822F8">
        <w:rPr>
          <w:rFonts w:ascii="Times New Roman" w:hAnsi="Times New Roman" w:cs="Times New Roman"/>
          <w:sz w:val="28"/>
          <w:szCs w:val="28"/>
        </w:rPr>
        <w:t xml:space="preserve"> 9 (nove) aprile </w:t>
      </w:r>
      <w:r w:rsidR="00EA0D0A">
        <w:rPr>
          <w:rFonts w:ascii="Times New Roman" w:hAnsi="Times New Roman" w:cs="Times New Roman"/>
          <w:sz w:val="28"/>
          <w:szCs w:val="28"/>
        </w:rPr>
        <w:t xml:space="preserve">2025, </w:t>
      </w:r>
      <w:r w:rsidR="00EA0D0A" w:rsidRPr="007D5478">
        <w:rPr>
          <w:rFonts w:ascii="Times New Roman" w:hAnsi="Times New Roman" w:cs="Times New Roman"/>
          <w:sz w:val="28"/>
          <w:szCs w:val="28"/>
        </w:rPr>
        <w:t>tramite</w:t>
      </w:r>
      <w:r w:rsidRPr="007D5478">
        <w:rPr>
          <w:rFonts w:ascii="Times New Roman" w:hAnsi="Times New Roman" w:cs="Times New Roman"/>
          <w:sz w:val="28"/>
          <w:szCs w:val="28"/>
        </w:rPr>
        <w:t xml:space="preserve"> posta elettronica certificata a</w:t>
      </w:r>
      <w:r w:rsidR="00B822F8">
        <w:rPr>
          <w:rFonts w:ascii="Times New Roman" w:hAnsi="Times New Roman" w:cs="Times New Roman"/>
          <w:sz w:val="28"/>
          <w:szCs w:val="28"/>
        </w:rPr>
        <w:t>i</w:t>
      </w:r>
      <w:r w:rsidRPr="007D5478">
        <w:rPr>
          <w:rFonts w:ascii="Times New Roman" w:hAnsi="Times New Roman" w:cs="Times New Roman"/>
          <w:sz w:val="28"/>
          <w:szCs w:val="28"/>
        </w:rPr>
        <w:t xml:space="preserve"> seguent</w:t>
      </w:r>
      <w:r w:rsidR="00B822F8">
        <w:rPr>
          <w:rFonts w:ascii="Times New Roman" w:hAnsi="Times New Roman" w:cs="Times New Roman"/>
          <w:sz w:val="28"/>
          <w:szCs w:val="28"/>
        </w:rPr>
        <w:t>i</w:t>
      </w:r>
      <w:r w:rsidRPr="007D5478">
        <w:rPr>
          <w:rFonts w:ascii="Times New Roman" w:hAnsi="Times New Roman" w:cs="Times New Roman"/>
          <w:sz w:val="28"/>
          <w:szCs w:val="28"/>
        </w:rPr>
        <w:t xml:space="preserve"> indirizz</w:t>
      </w:r>
      <w:r w:rsidR="00B822F8">
        <w:rPr>
          <w:rFonts w:ascii="Times New Roman" w:hAnsi="Times New Roman" w:cs="Times New Roman"/>
          <w:sz w:val="28"/>
          <w:szCs w:val="28"/>
        </w:rPr>
        <w:t xml:space="preserve">i certificati: </w:t>
      </w:r>
      <w:hyperlink r:id="rId8" w:tgtFrame="_blank" w:history="1">
        <w:r w:rsidR="00B822F8" w:rsidRPr="00B822F8">
          <w:rPr>
            <w:rStyle w:val="Collegamentoipertestuale"/>
            <w:rFonts w:ascii="Times New Roman" w:hAnsi="Times New Roman" w:cs="Times New Roman"/>
            <w:b/>
            <w:bCs/>
            <w:sz w:val="28"/>
            <w:szCs w:val="28"/>
          </w:rPr>
          <w:t>sis118pec@legalmail.it</w:t>
        </w:r>
      </w:hyperlink>
      <w:r w:rsidR="00B822F8" w:rsidRPr="00B822F8">
        <w:rPr>
          <w:rFonts w:ascii="Times New Roman" w:hAnsi="Times New Roman" w:cs="Times New Roman"/>
          <w:sz w:val="28"/>
          <w:szCs w:val="28"/>
        </w:rPr>
        <w:t> </w:t>
      </w:r>
      <w:r w:rsidRPr="007D5478">
        <w:rPr>
          <w:rFonts w:ascii="Times New Roman" w:hAnsi="Times New Roman" w:cs="Times New Roman"/>
          <w:sz w:val="28"/>
          <w:szCs w:val="28"/>
        </w:rPr>
        <w:t xml:space="preserve">, utilizzando il format allegato al presente avviso. Solo per gli operatori economici stranieri è ammesso, sempre nei termini precedentemente indicati, l’invio della candidatura, utilizzando il format allegato, al seguente indirizzo </w:t>
      </w:r>
      <w:r w:rsidR="00EA0D0A" w:rsidRPr="007D5478">
        <w:rPr>
          <w:rFonts w:ascii="Times New Roman" w:hAnsi="Times New Roman" w:cs="Times New Roman"/>
          <w:sz w:val="28"/>
          <w:szCs w:val="28"/>
        </w:rPr>
        <w:t>e-mail</w:t>
      </w:r>
      <w:r w:rsidRPr="007D5478">
        <w:rPr>
          <w:rFonts w:ascii="Times New Roman" w:hAnsi="Times New Roman" w:cs="Times New Roman"/>
          <w:sz w:val="28"/>
          <w:szCs w:val="28"/>
        </w:rPr>
        <w:t xml:space="preserve"> </w:t>
      </w:r>
      <w:r w:rsidR="007D5DAF">
        <w:rPr>
          <w:rFonts w:ascii="Times New Roman" w:hAnsi="Times New Roman" w:cs="Times New Roman"/>
          <w:sz w:val="28"/>
          <w:szCs w:val="28"/>
        </w:rPr>
        <w:t>sis118tesoreria@gmail.com,</w:t>
      </w:r>
    </w:p>
    <w:p w14:paraId="203C62A6" w14:textId="4443D08F" w:rsidR="007D5DAF" w:rsidRPr="007D5DAF" w:rsidRDefault="00EA0D0A" w:rsidP="007D5DAF">
      <w:pPr>
        <w:tabs>
          <w:tab w:val="left" w:pos="567"/>
        </w:tabs>
        <w:spacing w:after="0"/>
        <w:ind w:right="-143"/>
        <w:jc w:val="both"/>
        <w:rPr>
          <w:rFonts w:ascii="Times New Roman" w:hAnsi="Times New Roman" w:cs="Times New Roman"/>
          <w:sz w:val="28"/>
          <w:szCs w:val="28"/>
        </w:rPr>
      </w:pPr>
      <w:r w:rsidRPr="007D5DAF">
        <w:rPr>
          <w:rFonts w:ascii="Times New Roman" w:hAnsi="Times New Roman" w:cs="Times New Roman"/>
          <w:sz w:val="28"/>
          <w:szCs w:val="28"/>
        </w:rPr>
        <w:t>La richiesta</w:t>
      </w:r>
      <w:r w:rsidR="007D5DAF" w:rsidRPr="007D5DAF">
        <w:rPr>
          <w:rFonts w:ascii="Times New Roman" w:hAnsi="Times New Roman" w:cs="Times New Roman"/>
          <w:sz w:val="28"/>
          <w:szCs w:val="28"/>
        </w:rPr>
        <w:t xml:space="preserve"> deve essere redatta in forma di autodichiarazione ai sensi degli artt. 46 e 47 del DPR 28.12.2000, n, 445, redatta in forma libera e </w:t>
      </w:r>
      <w:r w:rsidRPr="007D5DAF">
        <w:rPr>
          <w:rFonts w:ascii="Times New Roman" w:hAnsi="Times New Roman" w:cs="Times New Roman"/>
          <w:sz w:val="28"/>
          <w:szCs w:val="28"/>
        </w:rPr>
        <w:t>dovrà</w:t>
      </w:r>
      <w:r w:rsidR="007D5DAF" w:rsidRPr="007D5DAF">
        <w:rPr>
          <w:rFonts w:ascii="Times New Roman" w:hAnsi="Times New Roman" w:cs="Times New Roman"/>
          <w:sz w:val="28"/>
          <w:szCs w:val="28"/>
        </w:rPr>
        <w:t xml:space="preserve">̀ indicare con esattezza gli estremi identificativi del richiedente, sede e/o recapito e indirizzo di posta elettronica certificata con espressa autorizzazione ad utilizzare tale indirizzo per ogni successiva comunicazione. </w:t>
      </w:r>
    </w:p>
    <w:p w14:paraId="47A14442" w14:textId="68B82D33" w:rsidR="007D5DAF" w:rsidRPr="007D5DAF" w:rsidRDefault="007D5DAF" w:rsidP="007D5DAF">
      <w:pPr>
        <w:tabs>
          <w:tab w:val="left" w:pos="567"/>
        </w:tabs>
        <w:spacing w:after="0"/>
        <w:ind w:right="-143"/>
        <w:jc w:val="both"/>
        <w:rPr>
          <w:rFonts w:ascii="Times New Roman" w:hAnsi="Times New Roman" w:cs="Times New Roman"/>
          <w:sz w:val="28"/>
          <w:szCs w:val="28"/>
        </w:rPr>
      </w:pPr>
      <w:r w:rsidRPr="007D5DAF">
        <w:rPr>
          <w:rFonts w:ascii="Times New Roman" w:hAnsi="Times New Roman" w:cs="Times New Roman"/>
          <w:sz w:val="28"/>
          <w:szCs w:val="28"/>
        </w:rPr>
        <w:t xml:space="preserve">A detta richiesta </w:t>
      </w:r>
      <w:r w:rsidR="00EA0D0A" w:rsidRPr="007D5DAF">
        <w:rPr>
          <w:rFonts w:ascii="Times New Roman" w:hAnsi="Times New Roman" w:cs="Times New Roman"/>
          <w:sz w:val="28"/>
          <w:szCs w:val="28"/>
        </w:rPr>
        <w:t>dovrà</w:t>
      </w:r>
      <w:r w:rsidRPr="007D5DAF">
        <w:rPr>
          <w:rFonts w:ascii="Times New Roman" w:hAnsi="Times New Roman" w:cs="Times New Roman"/>
          <w:sz w:val="28"/>
          <w:szCs w:val="28"/>
        </w:rPr>
        <w:t>̀ essere allegata una fotocopia di un valido documento d’</w:t>
      </w:r>
      <w:r w:rsidR="00EA0D0A" w:rsidRPr="007D5DAF">
        <w:rPr>
          <w:rFonts w:ascii="Times New Roman" w:hAnsi="Times New Roman" w:cs="Times New Roman"/>
          <w:sz w:val="28"/>
          <w:szCs w:val="28"/>
        </w:rPr>
        <w:t>identità</w:t>
      </w:r>
      <w:r w:rsidRPr="007D5DAF">
        <w:rPr>
          <w:rFonts w:ascii="Times New Roman" w:hAnsi="Times New Roman" w:cs="Times New Roman"/>
          <w:sz w:val="28"/>
          <w:szCs w:val="28"/>
        </w:rPr>
        <w:t xml:space="preserve">̀ del legale rappresentante dell’Operatore economico. </w:t>
      </w:r>
    </w:p>
    <w:p w14:paraId="10C47C89" w14:textId="4153FB00" w:rsidR="007D5DAF" w:rsidRPr="007D5DAF" w:rsidRDefault="007D5DAF" w:rsidP="007D5DAF">
      <w:pPr>
        <w:tabs>
          <w:tab w:val="left" w:pos="567"/>
        </w:tabs>
        <w:spacing w:after="0"/>
        <w:ind w:right="-143"/>
        <w:jc w:val="both"/>
        <w:rPr>
          <w:rFonts w:ascii="Times New Roman" w:hAnsi="Times New Roman" w:cs="Times New Roman"/>
          <w:sz w:val="28"/>
          <w:szCs w:val="28"/>
        </w:rPr>
      </w:pPr>
      <w:r w:rsidRPr="007D5DAF">
        <w:rPr>
          <w:rFonts w:ascii="Times New Roman" w:hAnsi="Times New Roman" w:cs="Times New Roman"/>
          <w:sz w:val="28"/>
          <w:szCs w:val="28"/>
        </w:rPr>
        <w:t>Nel caso di imprese consorziate o di raggruppamenti temporanei di imprese,</w:t>
      </w:r>
      <w:r>
        <w:rPr>
          <w:rFonts w:ascii="Times New Roman" w:hAnsi="Times New Roman" w:cs="Times New Roman"/>
          <w:sz w:val="28"/>
          <w:szCs w:val="28"/>
        </w:rPr>
        <w:t xml:space="preserve"> </w:t>
      </w:r>
      <w:r w:rsidRPr="007D5DAF">
        <w:rPr>
          <w:rFonts w:ascii="Times New Roman" w:hAnsi="Times New Roman" w:cs="Times New Roman"/>
          <w:sz w:val="28"/>
          <w:szCs w:val="28"/>
        </w:rPr>
        <w:t xml:space="preserve">alla richiesta </w:t>
      </w:r>
      <w:r w:rsidR="00EA0D0A" w:rsidRPr="007D5DAF">
        <w:rPr>
          <w:rFonts w:ascii="Times New Roman" w:hAnsi="Times New Roman" w:cs="Times New Roman"/>
          <w:sz w:val="28"/>
          <w:szCs w:val="28"/>
        </w:rPr>
        <w:t>dovrà</w:t>
      </w:r>
      <w:r w:rsidRPr="007D5DAF">
        <w:rPr>
          <w:rFonts w:ascii="Times New Roman" w:hAnsi="Times New Roman" w:cs="Times New Roman"/>
          <w:sz w:val="28"/>
          <w:szCs w:val="28"/>
        </w:rPr>
        <w:t>̀ essere allegata una fotocopia di un valido documento d’</w:t>
      </w:r>
      <w:r w:rsidR="00EA0D0A" w:rsidRPr="007D5DAF">
        <w:rPr>
          <w:rFonts w:ascii="Times New Roman" w:hAnsi="Times New Roman" w:cs="Times New Roman"/>
          <w:sz w:val="28"/>
          <w:szCs w:val="28"/>
        </w:rPr>
        <w:t>identità</w:t>
      </w:r>
      <w:r w:rsidRPr="007D5DAF">
        <w:rPr>
          <w:rFonts w:ascii="Times New Roman" w:hAnsi="Times New Roman" w:cs="Times New Roman"/>
          <w:sz w:val="28"/>
          <w:szCs w:val="28"/>
        </w:rPr>
        <w:t xml:space="preserve">̀ del legale rappresentante dell’Operatore economico capogruppo. La proposta </w:t>
      </w:r>
      <w:r w:rsidR="00EA0D0A" w:rsidRPr="007D5DAF">
        <w:rPr>
          <w:rFonts w:ascii="Times New Roman" w:hAnsi="Times New Roman" w:cs="Times New Roman"/>
          <w:sz w:val="28"/>
          <w:szCs w:val="28"/>
        </w:rPr>
        <w:t>va</w:t>
      </w:r>
      <w:r w:rsidRPr="007D5DAF">
        <w:rPr>
          <w:rFonts w:ascii="Times New Roman" w:hAnsi="Times New Roman" w:cs="Times New Roman"/>
          <w:sz w:val="28"/>
          <w:szCs w:val="28"/>
        </w:rPr>
        <w:t xml:space="preserve"> corredata dal curriculum vitae del referente che parteciperà alla fase preparatoria. Le proposte presentate e selezionate costituiranno la base della fase preparatoria. </w:t>
      </w:r>
    </w:p>
    <w:p w14:paraId="7A2F29E4" w14:textId="658745FF" w:rsidR="00FE60A4" w:rsidRDefault="007D5DAF" w:rsidP="007D5DAF">
      <w:pPr>
        <w:tabs>
          <w:tab w:val="left" w:pos="567"/>
        </w:tabs>
        <w:spacing w:after="0"/>
        <w:ind w:right="-285"/>
        <w:rPr>
          <w:rFonts w:ascii="Times New Roman" w:hAnsi="Times New Roman"/>
          <w:b/>
          <w:color w:val="FF0000"/>
          <w:sz w:val="24"/>
          <w:szCs w:val="24"/>
        </w:rPr>
      </w:pPr>
      <w:r w:rsidRPr="00DA27EC">
        <w:rPr>
          <w:rFonts w:ascii="Times New Roman" w:hAnsi="Times New Roman"/>
          <w:b/>
          <w:color w:val="FF0000"/>
          <w:sz w:val="28"/>
          <w:szCs w:val="28"/>
          <w:u w:val="single"/>
        </w:rPr>
        <w:t xml:space="preserve">A pena di esclusione le proposte dovranno prevenire entro le ore 12 del giorno </w:t>
      </w:r>
      <w:r w:rsidR="00B83146">
        <w:rPr>
          <w:rFonts w:ascii="Times New Roman" w:hAnsi="Times New Roman"/>
          <w:b/>
          <w:color w:val="FF0000"/>
          <w:sz w:val="28"/>
          <w:szCs w:val="28"/>
          <w:u w:val="single"/>
        </w:rPr>
        <w:t>30</w:t>
      </w:r>
      <w:bookmarkStart w:id="0" w:name="_GoBack"/>
      <w:bookmarkEnd w:id="0"/>
      <w:r>
        <w:rPr>
          <w:rFonts w:ascii="Times New Roman" w:hAnsi="Times New Roman"/>
          <w:b/>
          <w:color w:val="FF0000"/>
          <w:sz w:val="28"/>
          <w:szCs w:val="28"/>
          <w:u w:val="single"/>
        </w:rPr>
        <w:t xml:space="preserve"> aprile 2025</w:t>
      </w:r>
      <w:r w:rsidRPr="00DA27EC">
        <w:rPr>
          <w:rFonts w:ascii="Times New Roman" w:hAnsi="Times New Roman"/>
          <w:b/>
          <w:color w:val="FF0000"/>
          <w:sz w:val="24"/>
          <w:szCs w:val="24"/>
        </w:rPr>
        <w:t>.</w:t>
      </w:r>
    </w:p>
    <w:p w14:paraId="0AEE6974" w14:textId="77777777" w:rsidR="007D5DAF" w:rsidRPr="007D5DAF" w:rsidRDefault="007D5DAF" w:rsidP="007D5DAF">
      <w:pPr>
        <w:tabs>
          <w:tab w:val="left" w:pos="567"/>
        </w:tabs>
        <w:spacing w:after="0"/>
        <w:ind w:right="-285"/>
        <w:rPr>
          <w:rFonts w:ascii="Times New Roman" w:hAnsi="Times New Roman"/>
          <w:b/>
          <w:color w:val="FF0000"/>
          <w:sz w:val="24"/>
          <w:szCs w:val="24"/>
        </w:rPr>
      </w:pPr>
    </w:p>
    <w:p w14:paraId="7E671400" w14:textId="7777777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**Criteri di valutazione dei soggetti ed esame delle manifestazioni di interesse**</w:t>
      </w:r>
    </w:p>
    <w:p w14:paraId="1E21F770" w14:textId="77503990"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Una Commissione tecnica nominata dalla SIS 118, che potrà avvalersi di esperti del settore, avrà il compito di scegliere il/i soggetto/i con cui stipulare l’Accordo di partenariato, previa verifica dei requisiti di ammissibilità e della rispondenza alle attività indicate nel progetto di cui al presente Avviso.</w:t>
      </w:r>
    </w:p>
    <w:p w14:paraId="181E4660" w14:textId="32613890"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 xml:space="preserve">**Spese attività di comunicazione, pubblicità e </w:t>
      </w:r>
      <w:r w:rsidR="00EA0D0A" w:rsidRPr="00511D6F">
        <w:rPr>
          <w:rFonts w:ascii="Times New Roman" w:hAnsi="Times New Roman" w:cs="Times New Roman"/>
          <w:b/>
          <w:sz w:val="28"/>
          <w:szCs w:val="28"/>
        </w:rPr>
        <w:t>rappresentanza. *</w:t>
      </w:r>
      <w:r w:rsidRPr="00511D6F">
        <w:rPr>
          <w:rFonts w:ascii="Times New Roman" w:hAnsi="Times New Roman" w:cs="Times New Roman"/>
          <w:b/>
          <w:sz w:val="28"/>
          <w:szCs w:val="28"/>
        </w:rPr>
        <w:t>*</w:t>
      </w:r>
    </w:p>
    <w:p w14:paraId="5C7E9DAD"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Le spese delle attività di comunicazione, della pubblicità e di rappresentanza inerenti alla sperimentazione, all’attuazione ed allo sviluppo del progetto SEUAM sono a carico del partner tecnico.</w:t>
      </w:r>
    </w:p>
    <w:p w14:paraId="0073D6A9" w14:textId="77777777" w:rsidR="00FE60A4" w:rsidRPr="00511D6F" w:rsidRDefault="00FE60A4" w:rsidP="00511D6F">
      <w:pPr>
        <w:jc w:val="center"/>
        <w:rPr>
          <w:rFonts w:ascii="Times New Roman" w:hAnsi="Times New Roman" w:cs="Times New Roman"/>
          <w:b/>
          <w:sz w:val="28"/>
          <w:szCs w:val="28"/>
        </w:rPr>
      </w:pPr>
      <w:r w:rsidRPr="00511D6F">
        <w:rPr>
          <w:rFonts w:ascii="Times New Roman" w:hAnsi="Times New Roman" w:cs="Times New Roman"/>
          <w:b/>
          <w:sz w:val="28"/>
          <w:szCs w:val="28"/>
        </w:rPr>
        <w:t>**ALTRE INFORMAZIONI**</w:t>
      </w:r>
    </w:p>
    <w:p w14:paraId="76FEB894" w14:textId="77777777" w:rsidR="00FE60A4" w:rsidRPr="007D5478" w:rsidRDefault="00FE60A4" w:rsidP="007D5478">
      <w:pPr>
        <w:jc w:val="both"/>
        <w:rPr>
          <w:rFonts w:ascii="Times New Roman" w:hAnsi="Times New Roman" w:cs="Times New Roman"/>
          <w:sz w:val="28"/>
          <w:szCs w:val="28"/>
        </w:rPr>
      </w:pPr>
      <w:r w:rsidRPr="007D5478">
        <w:rPr>
          <w:rFonts w:ascii="Times New Roman" w:hAnsi="Times New Roman" w:cs="Times New Roman"/>
          <w:sz w:val="28"/>
          <w:szCs w:val="28"/>
        </w:rPr>
        <w:t xml:space="preserve">Il presente avviso non costituisce in alcuna parte forma e sostanza di offerta contrattuale né sollecitazione a presentare offerte, ma è da intendersi come mera esplorazione preliminare del mercato ad esclusivo interesse del progetto scientifico di </w:t>
      </w:r>
      <w:r w:rsidRPr="007D5478">
        <w:rPr>
          <w:rFonts w:ascii="Times New Roman" w:hAnsi="Times New Roman" w:cs="Times New Roman"/>
          <w:sz w:val="28"/>
          <w:szCs w:val="28"/>
        </w:rPr>
        <w:lastRenderedPageBreak/>
        <w:t>sperimentazione avanzata di futuri modelli del soccorso tempo dipendente al paziente critico, finalizzata alla raccolta di manifestazioni di interesse, non comportante diritti di prelazione o preferenza, né impegni o vincoli per le parti interessate. Sin da ora la SIS 118 si riserva, inoltre, la facoltà di non procedere alla scelta del partner. In tal caso ai soggetti che avessero inviato la manifestazione di interesse non spetta alcun indennizzo o risarcimento. Ai sensi e per gli effetti delle norme contenute nel d.lgs. n. 196/2003 (Codice in materia di protezione dei dati personali), così come modificato ed integrato dal d.lgs. n. 101/2018 di adeguamento della normativa nazionale al Regolamento Europeo 2016/679 (General Data Protection Regulation o GDPR), relativo alla protezione delle persone fisiche con riguardo al trattamento dei dati personali nonché alla libera circolazione di tali dati, si precisa che il trattamento dei dati relativi alla procedura in argomento sarà improntato ai principi di liceità e di correttezza nella piena tutela dei diritti dei partecipanti e della loro riservatezza; il trattamento dei dati ha la finalità di individuare gli operatori economici in grado di fornire il bene di cui trattasi.</w:t>
      </w:r>
    </w:p>
    <w:p w14:paraId="4EB594E3" w14:textId="77777777" w:rsidR="007D5DAF" w:rsidRPr="007D5DAF" w:rsidRDefault="007D5DAF" w:rsidP="007D5DAF">
      <w:pPr>
        <w:tabs>
          <w:tab w:val="left" w:pos="567"/>
        </w:tabs>
        <w:spacing w:after="0"/>
        <w:ind w:right="-1"/>
        <w:jc w:val="center"/>
        <w:rPr>
          <w:rFonts w:ascii="Times New Roman" w:hAnsi="Times New Roman" w:cs="Times New Roman"/>
          <w:sz w:val="28"/>
          <w:szCs w:val="28"/>
        </w:rPr>
      </w:pPr>
      <w:r w:rsidRPr="007D5DAF">
        <w:rPr>
          <w:rFonts w:ascii="Times New Roman" w:hAnsi="Times New Roman" w:cs="Times New Roman"/>
          <w:sz w:val="28"/>
          <w:szCs w:val="28"/>
        </w:rPr>
        <w:t>Il Responsabile del trattamento dati è il dott. Mario Balzanelli.</w:t>
      </w:r>
    </w:p>
    <w:p w14:paraId="271DAA9F" w14:textId="5FA56B8E" w:rsidR="007D5DAF" w:rsidRPr="007D5DAF" w:rsidRDefault="007D5DAF" w:rsidP="00B14A61">
      <w:pPr>
        <w:tabs>
          <w:tab w:val="left" w:pos="567"/>
        </w:tabs>
        <w:spacing w:after="0"/>
        <w:ind w:right="-1"/>
        <w:jc w:val="both"/>
        <w:rPr>
          <w:rFonts w:ascii="Times New Roman" w:hAnsi="Times New Roman" w:cs="Times New Roman"/>
          <w:sz w:val="28"/>
          <w:szCs w:val="28"/>
        </w:rPr>
      </w:pPr>
      <w:r w:rsidRPr="007D5DAF">
        <w:rPr>
          <w:rFonts w:ascii="Times New Roman" w:hAnsi="Times New Roman" w:cs="Times New Roman"/>
          <w:sz w:val="28"/>
          <w:szCs w:val="28"/>
        </w:rPr>
        <w:t xml:space="preserve">Questo avviso è pubblicato sul sito web della SIS 118, sotto la voce </w:t>
      </w:r>
      <w:r w:rsidR="00EA0D0A" w:rsidRPr="007D5DAF">
        <w:rPr>
          <w:rFonts w:ascii="Times New Roman" w:hAnsi="Times New Roman" w:cs="Times New Roman"/>
          <w:sz w:val="28"/>
          <w:szCs w:val="28"/>
        </w:rPr>
        <w:t>Avviso</w:t>
      </w:r>
      <w:r w:rsidR="00EA0D0A">
        <w:rPr>
          <w:rFonts w:ascii="Times New Roman" w:hAnsi="Times New Roman" w:cs="Times New Roman"/>
          <w:sz w:val="28"/>
          <w:szCs w:val="28"/>
        </w:rPr>
        <w:t xml:space="preserve"> </w:t>
      </w:r>
      <w:r w:rsidR="00EA0D0A" w:rsidRPr="007D5DAF">
        <w:rPr>
          <w:rFonts w:ascii="Times New Roman" w:hAnsi="Times New Roman" w:cs="Times New Roman"/>
          <w:sz w:val="28"/>
          <w:szCs w:val="28"/>
        </w:rPr>
        <w:t>esplorativo</w:t>
      </w:r>
      <w:r w:rsidRPr="007D5DAF">
        <w:rPr>
          <w:rFonts w:ascii="Times New Roman" w:hAnsi="Times New Roman" w:cs="Times New Roman"/>
          <w:sz w:val="28"/>
          <w:szCs w:val="28"/>
        </w:rPr>
        <w:t xml:space="preserve"> del mercato per progetto SEUAM (Sanitary emergency urban air</w:t>
      </w:r>
      <w:r>
        <w:rPr>
          <w:rFonts w:ascii="Times New Roman" w:hAnsi="Times New Roman" w:cs="Times New Roman"/>
          <w:sz w:val="28"/>
          <w:szCs w:val="28"/>
        </w:rPr>
        <w:t xml:space="preserve"> </w:t>
      </w:r>
      <w:r w:rsidRPr="007D5DAF">
        <w:rPr>
          <w:rFonts w:ascii="Times New Roman" w:hAnsi="Times New Roman" w:cs="Times New Roman"/>
          <w:sz w:val="28"/>
          <w:szCs w:val="28"/>
        </w:rPr>
        <w:t xml:space="preserve">mobility) e nell’apposita sezione del sito Progetti. </w:t>
      </w:r>
    </w:p>
    <w:p w14:paraId="38276DA7" w14:textId="0485D211" w:rsidR="007D5DAF" w:rsidRPr="00B14A61" w:rsidRDefault="007D5DAF" w:rsidP="00B14A61">
      <w:pPr>
        <w:tabs>
          <w:tab w:val="left" w:pos="567"/>
        </w:tabs>
        <w:spacing w:after="0"/>
        <w:ind w:right="-1"/>
        <w:jc w:val="both"/>
        <w:rPr>
          <w:rFonts w:ascii="Times New Roman" w:hAnsi="Times New Roman" w:cs="Times New Roman"/>
          <w:b/>
          <w:bCs/>
          <w:color w:val="002060"/>
          <w:sz w:val="28"/>
          <w:szCs w:val="28"/>
        </w:rPr>
      </w:pPr>
      <w:r w:rsidRPr="007D5DAF">
        <w:rPr>
          <w:rFonts w:ascii="Times New Roman" w:hAnsi="Times New Roman" w:cs="Times New Roman"/>
          <w:sz w:val="28"/>
          <w:szCs w:val="28"/>
        </w:rPr>
        <w:t xml:space="preserve">Responsabile Unico del Procedimento per la presente procedura è il dott. </w:t>
      </w:r>
      <w:r w:rsidRPr="00B14A61">
        <w:rPr>
          <w:rFonts w:ascii="Times New Roman" w:hAnsi="Times New Roman" w:cs="Times New Roman"/>
          <w:b/>
          <w:bCs/>
          <w:color w:val="002060"/>
          <w:sz w:val="28"/>
          <w:szCs w:val="28"/>
        </w:rPr>
        <w:t xml:space="preserve">Vincenzo Conte, </w:t>
      </w:r>
      <w:r w:rsidR="00EA0D0A" w:rsidRPr="00B14A61">
        <w:rPr>
          <w:rFonts w:ascii="Times New Roman" w:hAnsi="Times New Roman" w:cs="Times New Roman"/>
          <w:b/>
          <w:bCs/>
          <w:color w:val="002060"/>
          <w:sz w:val="28"/>
          <w:szCs w:val="28"/>
        </w:rPr>
        <w:t>e-mail</w:t>
      </w:r>
      <w:r w:rsidRPr="00B14A61">
        <w:rPr>
          <w:rFonts w:ascii="Times New Roman" w:hAnsi="Times New Roman" w:cs="Times New Roman"/>
          <w:b/>
          <w:bCs/>
          <w:color w:val="002060"/>
          <w:sz w:val="28"/>
          <w:szCs w:val="28"/>
        </w:rPr>
        <w:t>: viticomo@gmail.com.</w:t>
      </w:r>
    </w:p>
    <w:p w14:paraId="5BA67BFA" w14:textId="4DF4CB8A" w:rsidR="007D5DAF" w:rsidRPr="007D5DAF" w:rsidRDefault="007D5DAF" w:rsidP="00B14A61">
      <w:pPr>
        <w:tabs>
          <w:tab w:val="left" w:pos="567"/>
        </w:tabs>
        <w:spacing w:after="0"/>
        <w:ind w:right="-1"/>
        <w:jc w:val="both"/>
        <w:rPr>
          <w:rFonts w:ascii="Times New Roman" w:hAnsi="Times New Roman" w:cs="Times New Roman"/>
          <w:sz w:val="28"/>
          <w:szCs w:val="28"/>
        </w:rPr>
      </w:pPr>
      <w:r w:rsidRPr="007D5DAF">
        <w:rPr>
          <w:rFonts w:ascii="Times New Roman" w:hAnsi="Times New Roman" w:cs="Times New Roman"/>
          <w:sz w:val="28"/>
          <w:szCs w:val="28"/>
        </w:rPr>
        <w:t>Non sono ammesse richieste telefoniche di informazioni o chiarimenti.</w:t>
      </w:r>
    </w:p>
    <w:p w14:paraId="1CEF1DA2" w14:textId="43315848" w:rsidR="007D5DAF" w:rsidRPr="00B14A61" w:rsidRDefault="007D5DAF" w:rsidP="00B14A61">
      <w:pPr>
        <w:tabs>
          <w:tab w:val="left" w:pos="567"/>
        </w:tabs>
        <w:spacing w:after="0"/>
        <w:ind w:right="-1"/>
        <w:jc w:val="both"/>
        <w:rPr>
          <w:rFonts w:ascii="Times New Roman" w:hAnsi="Times New Roman" w:cs="Times New Roman"/>
          <w:b/>
          <w:bCs/>
          <w:sz w:val="28"/>
          <w:szCs w:val="28"/>
        </w:rPr>
      </w:pPr>
      <w:r w:rsidRPr="007D5DAF">
        <w:rPr>
          <w:rFonts w:ascii="Times New Roman" w:hAnsi="Times New Roman" w:cs="Times New Roman"/>
          <w:sz w:val="28"/>
          <w:szCs w:val="28"/>
        </w:rPr>
        <w:t xml:space="preserve">Per informazioni o chiarimenti inerenti al presente avviso è possibile scrivere all’indirizzo mail: </w:t>
      </w:r>
      <w:hyperlink r:id="rId9" w:history="1">
        <w:r w:rsidRPr="00B14A61">
          <w:rPr>
            <w:rFonts w:ascii="Times New Roman" w:hAnsi="Times New Roman" w:cs="Times New Roman"/>
            <w:b/>
            <w:bCs/>
            <w:sz w:val="28"/>
            <w:szCs w:val="28"/>
          </w:rPr>
          <w:t>viticomo@gmail.com</w:t>
        </w:r>
      </w:hyperlink>
      <w:r w:rsidRPr="00B14A61">
        <w:rPr>
          <w:rFonts w:ascii="Times New Roman" w:hAnsi="Times New Roman" w:cs="Times New Roman"/>
          <w:b/>
          <w:bCs/>
          <w:sz w:val="28"/>
          <w:szCs w:val="28"/>
        </w:rPr>
        <w:t>.</w:t>
      </w:r>
    </w:p>
    <w:p w14:paraId="1C509457" w14:textId="77777777" w:rsidR="007D5DAF" w:rsidRPr="007D5DAF" w:rsidRDefault="007D5DAF" w:rsidP="00B14A61">
      <w:pPr>
        <w:tabs>
          <w:tab w:val="left" w:pos="567"/>
        </w:tabs>
        <w:spacing w:after="0"/>
        <w:ind w:right="-1"/>
        <w:jc w:val="both"/>
        <w:rPr>
          <w:rFonts w:ascii="Times New Roman" w:hAnsi="Times New Roman" w:cs="Times New Roman"/>
          <w:sz w:val="28"/>
          <w:szCs w:val="28"/>
        </w:rPr>
      </w:pPr>
      <w:r w:rsidRPr="007D5DAF">
        <w:rPr>
          <w:rFonts w:ascii="Times New Roman" w:hAnsi="Times New Roman" w:cs="Times New Roman"/>
          <w:sz w:val="28"/>
          <w:szCs w:val="28"/>
        </w:rPr>
        <w:t>Le risposte alle informazioni e/o chiarimenti saranno pubblicate sul sito web della SIS 118 nell’apposita sezione Progetti.</w:t>
      </w:r>
    </w:p>
    <w:p w14:paraId="5A5781D4" w14:textId="77777777" w:rsidR="007D5DAF" w:rsidRPr="007D5DAF" w:rsidRDefault="007D5DAF" w:rsidP="007D5DAF">
      <w:pPr>
        <w:tabs>
          <w:tab w:val="left" w:pos="567"/>
        </w:tabs>
        <w:spacing w:after="0"/>
        <w:ind w:right="-1"/>
        <w:rPr>
          <w:rFonts w:ascii="Times New Roman" w:hAnsi="Times New Roman" w:cs="Times New Roman"/>
          <w:sz w:val="28"/>
          <w:szCs w:val="28"/>
        </w:rPr>
      </w:pPr>
    </w:p>
    <w:p w14:paraId="6A1C9301" w14:textId="77777777" w:rsidR="007D5DAF" w:rsidRPr="007D5DAF" w:rsidRDefault="007D5DAF" w:rsidP="007D5DAF">
      <w:pPr>
        <w:tabs>
          <w:tab w:val="left" w:pos="567"/>
        </w:tabs>
        <w:spacing w:after="0"/>
        <w:ind w:right="-1"/>
        <w:rPr>
          <w:rFonts w:ascii="Times New Roman" w:hAnsi="Times New Roman" w:cs="Times New Roman"/>
          <w:sz w:val="28"/>
          <w:szCs w:val="28"/>
        </w:rPr>
      </w:pPr>
      <w:r w:rsidRPr="007D5DAF">
        <w:rPr>
          <w:rFonts w:ascii="Times New Roman" w:hAnsi="Times New Roman" w:cs="Times New Roman"/>
          <w:sz w:val="28"/>
          <w:szCs w:val="28"/>
        </w:rPr>
        <w:t>Il Presidente SIS 118</w:t>
      </w:r>
    </w:p>
    <w:p w14:paraId="65408A44" w14:textId="77777777" w:rsidR="007D5DAF" w:rsidRPr="007D5DAF" w:rsidRDefault="007D5DAF" w:rsidP="007D5DAF">
      <w:pPr>
        <w:tabs>
          <w:tab w:val="left" w:pos="567"/>
        </w:tabs>
        <w:spacing w:after="0"/>
        <w:ind w:right="-1"/>
        <w:rPr>
          <w:rFonts w:ascii="Times New Roman" w:hAnsi="Times New Roman" w:cs="Times New Roman"/>
          <w:sz w:val="28"/>
          <w:szCs w:val="28"/>
        </w:rPr>
      </w:pPr>
      <w:r w:rsidRPr="007D5DAF">
        <w:rPr>
          <w:rFonts w:ascii="Times New Roman" w:hAnsi="Times New Roman" w:cs="Times New Roman"/>
          <w:sz w:val="28"/>
          <w:szCs w:val="28"/>
        </w:rPr>
        <w:t>Mario Balzanelli</w:t>
      </w:r>
    </w:p>
    <w:p w14:paraId="78054B09" w14:textId="77777777" w:rsidR="007D5DAF" w:rsidRPr="007D5DAF" w:rsidRDefault="007D5DAF" w:rsidP="007D5DAF">
      <w:pPr>
        <w:tabs>
          <w:tab w:val="left" w:pos="567"/>
        </w:tabs>
        <w:spacing w:after="0"/>
        <w:ind w:right="-1"/>
        <w:rPr>
          <w:rFonts w:ascii="Times New Roman" w:hAnsi="Times New Roman" w:cs="Times New Roman"/>
          <w:sz w:val="28"/>
          <w:szCs w:val="28"/>
        </w:rPr>
      </w:pPr>
    </w:p>
    <w:p w14:paraId="7E1C8D87" w14:textId="77777777" w:rsidR="007D5DAF" w:rsidRPr="007D5DAF" w:rsidRDefault="007D5DAF" w:rsidP="007D5DAF">
      <w:pPr>
        <w:tabs>
          <w:tab w:val="left" w:pos="567"/>
        </w:tabs>
        <w:spacing w:after="0"/>
        <w:ind w:right="-1"/>
        <w:rPr>
          <w:rFonts w:ascii="Times New Roman" w:hAnsi="Times New Roman" w:cs="Times New Roman"/>
          <w:sz w:val="28"/>
          <w:szCs w:val="28"/>
        </w:rPr>
      </w:pPr>
    </w:p>
    <w:p w14:paraId="286E7E96" w14:textId="77777777" w:rsidR="007D5DAF" w:rsidRPr="007D5DAF" w:rsidRDefault="007D5DAF" w:rsidP="007D5DAF">
      <w:pPr>
        <w:tabs>
          <w:tab w:val="left" w:pos="567"/>
        </w:tabs>
        <w:spacing w:after="0"/>
        <w:ind w:right="-1"/>
        <w:rPr>
          <w:rFonts w:ascii="Times New Roman" w:hAnsi="Times New Roman" w:cs="Times New Roman"/>
          <w:sz w:val="28"/>
          <w:szCs w:val="28"/>
        </w:rPr>
      </w:pPr>
      <w:r w:rsidRPr="007D5DAF">
        <w:rPr>
          <w:rFonts w:ascii="Times New Roman" w:hAnsi="Times New Roman" w:cs="Times New Roman"/>
          <w:sz w:val="28"/>
          <w:szCs w:val="28"/>
        </w:rPr>
        <w:t>Allegato Avviso di partecipazione</w:t>
      </w:r>
    </w:p>
    <w:p w14:paraId="60293D4E" w14:textId="1B8B6BDC" w:rsidR="006D0D1F" w:rsidRPr="007D5478" w:rsidRDefault="006D0D1F" w:rsidP="007D5DAF">
      <w:pPr>
        <w:jc w:val="both"/>
        <w:rPr>
          <w:rFonts w:ascii="Times New Roman" w:hAnsi="Times New Roman" w:cs="Times New Roman"/>
          <w:sz w:val="28"/>
          <w:szCs w:val="28"/>
        </w:rPr>
      </w:pPr>
    </w:p>
    <w:sectPr w:rsidR="006D0D1F" w:rsidRPr="007D547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D7B0F" w14:textId="77777777" w:rsidR="008508F8" w:rsidRDefault="008508F8" w:rsidP="00B822F8">
      <w:pPr>
        <w:spacing w:after="0" w:line="240" w:lineRule="auto"/>
      </w:pPr>
      <w:r>
        <w:separator/>
      </w:r>
    </w:p>
  </w:endnote>
  <w:endnote w:type="continuationSeparator" w:id="0">
    <w:p w14:paraId="44356E6A" w14:textId="77777777" w:rsidR="008508F8" w:rsidRDefault="008508F8" w:rsidP="00B8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526224832"/>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35370226" w14:textId="60B78137" w:rsidR="00DD4878" w:rsidRDefault="00DD4878">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6FC92A0B" wp14:editId="1C441041">
                      <wp:simplePos x="0" y="0"/>
                      <wp:positionH relativeFrom="margin">
                        <wp:align>center</wp:align>
                      </wp:positionH>
                      <wp:positionV relativeFrom="bottomMargin">
                        <wp:align>center</wp:align>
                      </wp:positionV>
                      <wp:extent cx="626745" cy="626745"/>
                      <wp:effectExtent l="0" t="0" r="1905" b="1905"/>
                      <wp:wrapNone/>
                      <wp:docPr id="863408290"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5EC86F" w14:textId="2E542FA4" w:rsidR="00DD4878" w:rsidRDefault="00DD4878">
                                  <w:pPr>
                                    <w:pStyle w:val="Pidipagina"/>
                                    <w:jc w:val="center"/>
                                    <w:rPr>
                                      <w:b/>
                                      <w:bCs/>
                                      <w:color w:val="FFFFFF" w:themeColor="background1"/>
                                      <w:sz w:val="32"/>
                                      <w:szCs w:val="32"/>
                                    </w:rPr>
                                  </w:pPr>
                                  <w:r>
                                    <w:fldChar w:fldCharType="begin"/>
                                  </w:r>
                                  <w:r>
                                    <w:instrText>PAGE    \* MERGEFORMAT</w:instrText>
                                  </w:r>
                                  <w:r>
                                    <w:fldChar w:fldCharType="separate"/>
                                  </w:r>
                                  <w:r w:rsidR="00B83146" w:rsidRPr="00B83146">
                                    <w:rPr>
                                      <w:b/>
                                      <w:bCs/>
                                      <w:noProof/>
                                      <w:color w:val="FFFFFF" w:themeColor="background1"/>
                                      <w:sz w:val="32"/>
                                      <w:szCs w:val="32"/>
                                    </w:rPr>
                                    <w:t>6</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FC92A0B"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" fillcolor="#40618b" stroked="f">
                      <v:textbox>
                        <w:txbxContent>
                          <w:p w14:paraId="135EC86F" w14:textId="2E542FA4" w:rsidR="00DD4878" w:rsidRDefault="00DD4878">
                            <w:pPr>
                              <w:pStyle w:val="Pidipagina"/>
                              <w:jc w:val="center"/>
                              <w:rPr>
                                <w:b/>
                                <w:bCs/>
                                <w:color w:val="FFFFFF" w:themeColor="background1"/>
                                <w:sz w:val="32"/>
                                <w:szCs w:val="32"/>
                              </w:rPr>
                            </w:pPr>
                            <w:r>
                              <w:fldChar w:fldCharType="begin"/>
                            </w:r>
                            <w:r>
                              <w:instrText>PAGE    \* MERGEFORMAT</w:instrText>
                            </w:r>
                            <w:r>
                              <w:fldChar w:fldCharType="separate"/>
                            </w:r>
                            <w:r w:rsidR="00B83146" w:rsidRPr="00B83146">
                              <w:rPr>
                                <w:b/>
                                <w:bCs/>
                                <w:noProof/>
                                <w:color w:val="FFFFFF" w:themeColor="background1"/>
                                <w:sz w:val="32"/>
                                <w:szCs w:val="32"/>
                              </w:rPr>
                              <w:t>6</w:t>
                            </w:r>
                            <w:r>
                              <w:rPr>
                                <w:b/>
                                <w:bCs/>
                                <w:color w:val="FFFFFF" w:themeColor="background1"/>
                                <w:sz w:val="32"/>
                                <w:szCs w:val="32"/>
                              </w:rPr>
                              <w:fldChar w:fldCharType="end"/>
                            </w:r>
                          </w:p>
                        </w:txbxContent>
                      </v:textbox>
                      <w10:wrap anchorx="margin" anchory="margin"/>
                    </v:oval>
                  </w:pict>
                </mc:Fallback>
              </mc:AlternateContent>
            </w:r>
          </w:p>
        </w:sdtContent>
      </w:sdt>
    </w:sdtContent>
  </w:sdt>
  <w:p w14:paraId="0876B333" w14:textId="77777777" w:rsidR="00DD4878" w:rsidRDefault="00DD48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180A6" w14:textId="77777777" w:rsidR="008508F8" w:rsidRDefault="008508F8" w:rsidP="00B822F8">
      <w:pPr>
        <w:spacing w:after="0" w:line="240" w:lineRule="auto"/>
      </w:pPr>
      <w:r>
        <w:separator/>
      </w:r>
    </w:p>
  </w:footnote>
  <w:footnote w:type="continuationSeparator" w:id="0">
    <w:p w14:paraId="785EE345" w14:textId="77777777" w:rsidR="008508F8" w:rsidRDefault="008508F8" w:rsidP="00B82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5753"/>
    <w:multiLevelType w:val="hybridMultilevel"/>
    <w:tmpl w:val="8A7C1C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E04549"/>
    <w:multiLevelType w:val="hybridMultilevel"/>
    <w:tmpl w:val="4C6EA6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F94186"/>
    <w:multiLevelType w:val="hybridMultilevel"/>
    <w:tmpl w:val="02E2D9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A4"/>
    <w:rsid w:val="002123FE"/>
    <w:rsid w:val="002D0B23"/>
    <w:rsid w:val="004B1273"/>
    <w:rsid w:val="00511D6F"/>
    <w:rsid w:val="006D0D1F"/>
    <w:rsid w:val="007D5478"/>
    <w:rsid w:val="007D5DAF"/>
    <w:rsid w:val="008508F8"/>
    <w:rsid w:val="00947D9A"/>
    <w:rsid w:val="00B14A61"/>
    <w:rsid w:val="00B73B70"/>
    <w:rsid w:val="00B822F8"/>
    <w:rsid w:val="00B83146"/>
    <w:rsid w:val="00BC5AE0"/>
    <w:rsid w:val="00DD4878"/>
    <w:rsid w:val="00EA0D0A"/>
    <w:rsid w:val="00FE60A4"/>
    <w:rsid w:val="00FF5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06F78"/>
  <w15:chartTrackingRefBased/>
  <w15:docId w15:val="{1C987269-4F47-427E-ABE0-23E3790A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478"/>
    <w:pPr>
      <w:ind w:left="720"/>
      <w:contextualSpacing/>
    </w:pPr>
  </w:style>
  <w:style w:type="character" w:styleId="Collegamentoipertestuale">
    <w:name w:val="Hyperlink"/>
    <w:basedOn w:val="Carpredefinitoparagrafo"/>
    <w:uiPriority w:val="99"/>
    <w:unhideWhenUsed/>
    <w:rsid w:val="007D5478"/>
    <w:rPr>
      <w:color w:val="0000FF"/>
      <w:u w:val="single"/>
    </w:rPr>
  </w:style>
  <w:style w:type="paragraph" w:styleId="Intestazione">
    <w:name w:val="header"/>
    <w:basedOn w:val="Normale"/>
    <w:link w:val="IntestazioneCarattere"/>
    <w:uiPriority w:val="99"/>
    <w:unhideWhenUsed/>
    <w:rsid w:val="00B822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2F8"/>
  </w:style>
  <w:style w:type="paragraph" w:styleId="Pidipagina">
    <w:name w:val="footer"/>
    <w:basedOn w:val="Normale"/>
    <w:link w:val="PidipaginaCarattere"/>
    <w:uiPriority w:val="99"/>
    <w:unhideWhenUsed/>
    <w:rsid w:val="00B822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2F8"/>
  </w:style>
  <w:style w:type="character" w:customStyle="1" w:styleId="UnresolvedMention">
    <w:name w:val="Unresolved Mention"/>
    <w:basedOn w:val="Carpredefinitoparagrafo"/>
    <w:uiPriority w:val="99"/>
    <w:semiHidden/>
    <w:unhideWhenUsed/>
    <w:rsid w:val="00B8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118pec@legalmail.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13274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Comitato campania</dc:creator>
  <cp:keywords/>
  <dc:description/>
  <cp:lastModifiedBy>Comitato campania</cp:lastModifiedBy>
  <cp:revision>2</cp:revision>
  <dcterms:created xsi:type="dcterms:W3CDTF">2025-04-07T16:54:00Z</dcterms:created>
  <dcterms:modified xsi:type="dcterms:W3CDTF">2025-04-07T16:54:00Z</dcterms:modified>
</cp:coreProperties>
</file>